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9AB2566" w14:textId="53FF714E" w:rsidR="006B0569" w:rsidRDefault="006B0569" w:rsidP="0065415B">
      <w:pPr>
        <w:jc w:val="center"/>
        <w:rPr>
          <w:b/>
          <w:sz w:val="32"/>
        </w:rPr>
      </w:pPr>
      <w:r w:rsidRPr="00CB53C5">
        <w:rPr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A8EDD" wp14:editId="7A04D9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0270" cy="690880"/>
                <wp:effectExtent l="0" t="0" r="114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B051" w14:textId="321F42D8" w:rsidR="006B0569" w:rsidRDefault="006B0569" w:rsidP="006B0569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This sample procedure should be customized to fit the needs of your company.  It should be integrated into other procedures and processes, such as internal audits, and H&amp;S objectives.  This procedure is not meant to be used as-is.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A8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0.1pt;height:5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o6IwIAAEY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">
                <v:textbox>
                  <w:txbxContent>
                    <w:p w14:paraId="1323B051" w14:textId="321F42D8" w:rsidR="006B0569" w:rsidRDefault="006B0569" w:rsidP="006B0569">
                      <w:pPr>
                        <w:jc w:val="center"/>
                      </w:pPr>
                      <w:r>
                        <w:rPr>
                          <w:sz w:val="24"/>
                        </w:rPr>
                        <w:t>This sample procedure should be customized to fit the needs of your company.  It should be integrated into other procedures and processes, such as internal audits, and H&amp;S objectives.  This procedure is not meant to be used as-is.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0CCE1" w14:textId="77777777" w:rsidR="00907C03" w:rsidRDefault="0065415B" w:rsidP="0065415B">
      <w:pPr>
        <w:jc w:val="center"/>
        <w:rPr>
          <w:b/>
          <w:sz w:val="32"/>
        </w:rPr>
      </w:pPr>
      <w:r w:rsidRPr="0065415B">
        <w:rPr>
          <w:b/>
          <w:sz w:val="32"/>
        </w:rPr>
        <w:t>MANAGEMENT REVIEW</w:t>
      </w:r>
    </w:p>
    <w:p w14:paraId="2E10C807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14:paraId="5152D711" w14:textId="77777777" w:rsidTr="0065415B">
        <w:tc>
          <w:tcPr>
            <w:tcW w:w="4675" w:type="dxa"/>
          </w:tcPr>
          <w:p w14:paraId="54D68AC9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Da</w:t>
            </w:r>
            <w:r>
              <w:rPr>
                <w:b/>
                <w:sz w:val="24"/>
              </w:rPr>
              <w:t xml:space="preserve">te of Issue: </w:t>
            </w:r>
            <w:r w:rsidRPr="0065415B">
              <w:rPr>
                <w:sz w:val="24"/>
              </w:rPr>
              <w:t>choose issue date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75" w:type="dxa"/>
          </w:tcPr>
          <w:p w14:paraId="45971D7B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Review Date: </w:t>
            </w:r>
            <w:r w:rsidRPr="0065415B">
              <w:rPr>
                <w:sz w:val="24"/>
              </w:rPr>
              <w:t>choose date for review</w:t>
            </w:r>
          </w:p>
        </w:tc>
      </w:tr>
      <w:tr w:rsidR="0065415B" w14:paraId="0DFD324D" w14:textId="77777777" w:rsidTr="0065415B">
        <w:tc>
          <w:tcPr>
            <w:tcW w:w="4675" w:type="dxa"/>
          </w:tcPr>
          <w:p w14:paraId="721189C7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Written b</w:t>
            </w:r>
            <w:r>
              <w:rPr>
                <w:b/>
                <w:sz w:val="24"/>
              </w:rPr>
              <w:t xml:space="preserve">y: </w:t>
            </w:r>
            <w:r w:rsidRPr="0065415B">
              <w:rPr>
                <w:sz w:val="24"/>
              </w:rPr>
              <w:t>person(s) who wrote document</w:t>
            </w:r>
          </w:p>
        </w:tc>
        <w:tc>
          <w:tcPr>
            <w:tcW w:w="4675" w:type="dxa"/>
          </w:tcPr>
          <w:p w14:paraId="25DF98FF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65415B" w14:paraId="211039F7" w14:textId="77777777" w:rsidTr="0065415B">
        <w:tc>
          <w:tcPr>
            <w:tcW w:w="4675" w:type="dxa"/>
          </w:tcPr>
          <w:p w14:paraId="457F6846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Revi</w:t>
            </w:r>
            <w:r>
              <w:rPr>
                <w:b/>
                <w:sz w:val="24"/>
              </w:rPr>
              <w:t xml:space="preserve">ewed by: </w:t>
            </w:r>
            <w:r w:rsidRPr="0065415B">
              <w:rPr>
                <w:sz w:val="24"/>
              </w:rPr>
              <w:t>person(s) who reviewed</w:t>
            </w:r>
          </w:p>
        </w:tc>
        <w:tc>
          <w:tcPr>
            <w:tcW w:w="4675" w:type="dxa"/>
          </w:tcPr>
          <w:p w14:paraId="43D01707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65415B" w14:paraId="63D60E70" w14:textId="77777777" w:rsidTr="0065415B">
        <w:tc>
          <w:tcPr>
            <w:tcW w:w="4675" w:type="dxa"/>
          </w:tcPr>
          <w:p w14:paraId="068C8B15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Approved by:</w:t>
            </w:r>
            <w:r>
              <w:rPr>
                <w:b/>
                <w:sz w:val="24"/>
              </w:rPr>
              <w:t xml:space="preserve"> </w:t>
            </w:r>
            <w:r w:rsidRPr="0065415B">
              <w:rPr>
                <w:sz w:val="24"/>
              </w:rPr>
              <w:t>person responsible for process</w:t>
            </w:r>
          </w:p>
        </w:tc>
        <w:tc>
          <w:tcPr>
            <w:tcW w:w="4675" w:type="dxa"/>
          </w:tcPr>
          <w:p w14:paraId="58C049A4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</w:tbl>
    <w:p w14:paraId="25F4D42D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14:paraId="126CBB87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3C7C94FE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</w:tr>
      <w:tr w:rsidR="0065415B" w14:paraId="1D93B513" w14:textId="77777777" w:rsidTr="0065415B">
        <w:tc>
          <w:tcPr>
            <w:tcW w:w="9350" w:type="dxa"/>
            <w:gridSpan w:val="2"/>
          </w:tcPr>
          <w:p w14:paraId="7062E90E" w14:textId="44179F22" w:rsidR="0065415B" w:rsidRPr="0065415B" w:rsidRDefault="0065415B" w:rsidP="00651BAE">
            <w:pPr>
              <w:spacing w:before="240" w:after="240"/>
              <w:rPr>
                <w:sz w:val="24"/>
              </w:rPr>
            </w:pPr>
            <w:r w:rsidRPr="0065415B">
              <w:rPr>
                <w:sz w:val="24"/>
              </w:rPr>
              <w:t xml:space="preserve">Regular review of the occupational health and safety </w:t>
            </w:r>
            <w:r w:rsidR="00B578C8">
              <w:rPr>
                <w:sz w:val="24"/>
              </w:rPr>
              <w:t xml:space="preserve">management </w:t>
            </w:r>
            <w:r w:rsidRPr="0065415B">
              <w:rPr>
                <w:sz w:val="24"/>
              </w:rPr>
              <w:t>system (OHSMS) is important to ens</w:t>
            </w:r>
            <w:r w:rsidR="00550276">
              <w:rPr>
                <w:sz w:val="24"/>
              </w:rPr>
              <w:t>uring that everything is working properly, and identify gaps that could cause potential risk to staff safety</w:t>
            </w:r>
            <w:r w:rsidRPr="0065415B">
              <w:rPr>
                <w:sz w:val="24"/>
              </w:rPr>
              <w:t xml:space="preserve">.  </w:t>
            </w:r>
            <w:r w:rsidR="00550276">
              <w:rPr>
                <w:sz w:val="24"/>
              </w:rPr>
              <w:t xml:space="preserve">Such reviews, when conducted properly, will provide a thorough overview of the current status of the OHSMS, where trends are leading the system, and recommendations on how to address any gaps.  </w:t>
            </w:r>
            <w:r w:rsidRPr="0065415B">
              <w:rPr>
                <w:sz w:val="24"/>
              </w:rPr>
              <w:t>This procedure will outline the steps involved in man</w:t>
            </w:r>
            <w:r w:rsidR="00550276">
              <w:rPr>
                <w:sz w:val="24"/>
              </w:rPr>
              <w:t xml:space="preserve">agement review, along with details on </w:t>
            </w:r>
            <w:r w:rsidR="00651BAE">
              <w:rPr>
                <w:sz w:val="24"/>
              </w:rPr>
              <w:t>inputs and outputs of the review.</w:t>
            </w:r>
          </w:p>
        </w:tc>
      </w:tr>
      <w:tr w:rsidR="0065415B" w14:paraId="11B2B66D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46965E76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</w:p>
        </w:tc>
      </w:tr>
      <w:tr w:rsidR="0065415B" w14:paraId="667AF4B9" w14:textId="77777777" w:rsidTr="0065415B">
        <w:tc>
          <w:tcPr>
            <w:tcW w:w="9350" w:type="dxa"/>
            <w:gridSpan w:val="2"/>
          </w:tcPr>
          <w:p w14:paraId="100D3A1C" w14:textId="77777777" w:rsidR="0065415B" w:rsidRPr="0065415B" w:rsidRDefault="0065415B" w:rsidP="0065415B">
            <w:pPr>
              <w:spacing w:before="240" w:after="240"/>
              <w:rPr>
                <w:sz w:val="24"/>
              </w:rPr>
            </w:pPr>
            <w:r w:rsidRPr="0065415B">
              <w:rPr>
                <w:sz w:val="24"/>
              </w:rPr>
              <w:t>This procedure covers all documentation related to the review of the OHSMS.</w:t>
            </w:r>
          </w:p>
        </w:tc>
      </w:tr>
      <w:tr w:rsidR="0065415B" w14:paraId="4B566A79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160B5206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RELATED DOCUMENTATION</w:t>
            </w:r>
          </w:p>
        </w:tc>
      </w:tr>
      <w:tr w:rsidR="0065415B" w14:paraId="77E67DF8" w14:textId="77777777" w:rsidTr="0065415B">
        <w:tc>
          <w:tcPr>
            <w:tcW w:w="9350" w:type="dxa"/>
            <w:gridSpan w:val="2"/>
          </w:tcPr>
          <w:p w14:paraId="4D3F89EF" w14:textId="77777777" w:rsidR="0065415B" w:rsidRP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Internal</w:t>
            </w:r>
          </w:p>
          <w:p w14:paraId="199B77D5" w14:textId="77777777" w:rsidR="0065415B" w:rsidRDefault="0065415B" w:rsidP="0065415B">
            <w:pPr>
              <w:pStyle w:val="ListParagraph"/>
              <w:numPr>
                <w:ilvl w:val="0"/>
                <w:numId w:val="2"/>
              </w:numPr>
              <w:ind w:left="880" w:hanging="425"/>
              <w:rPr>
                <w:sz w:val="24"/>
              </w:rPr>
            </w:pPr>
            <w:r w:rsidRPr="0065415B">
              <w:rPr>
                <w:sz w:val="24"/>
              </w:rPr>
              <w:t>Management Review Report</w:t>
            </w:r>
          </w:p>
          <w:p w14:paraId="475BE267" w14:textId="2B0966B5" w:rsidR="00217FD1" w:rsidRPr="0065415B" w:rsidRDefault="00217FD1" w:rsidP="0065415B">
            <w:pPr>
              <w:pStyle w:val="ListParagraph"/>
              <w:numPr>
                <w:ilvl w:val="0"/>
                <w:numId w:val="2"/>
              </w:numPr>
              <w:ind w:left="880" w:hanging="425"/>
              <w:rPr>
                <w:sz w:val="24"/>
              </w:rPr>
            </w:pPr>
            <w:r>
              <w:rPr>
                <w:sz w:val="24"/>
              </w:rPr>
              <w:t>Management review inputs</w:t>
            </w:r>
          </w:p>
          <w:p w14:paraId="7C50F054" w14:textId="77777777" w:rsidR="0065415B" w:rsidRPr="0065415B" w:rsidRDefault="0065415B" w:rsidP="0065415B">
            <w:pPr>
              <w:pStyle w:val="ListParagraph"/>
              <w:numPr>
                <w:ilvl w:val="0"/>
                <w:numId w:val="2"/>
              </w:numPr>
              <w:ind w:left="880" w:hanging="425"/>
              <w:rPr>
                <w:sz w:val="24"/>
              </w:rPr>
            </w:pPr>
            <w:r w:rsidRPr="0065415B">
              <w:rPr>
                <w:sz w:val="24"/>
              </w:rPr>
              <w:t>Legislation &amp; Standards Log</w:t>
            </w:r>
          </w:p>
          <w:p w14:paraId="4820D16F" w14:textId="77777777" w:rsidR="0065415B" w:rsidRPr="0065415B" w:rsidRDefault="0065415B" w:rsidP="0065415B">
            <w:pPr>
              <w:pStyle w:val="ListParagraph"/>
              <w:numPr>
                <w:ilvl w:val="0"/>
                <w:numId w:val="2"/>
              </w:numPr>
              <w:ind w:left="880" w:hanging="425"/>
              <w:rPr>
                <w:sz w:val="24"/>
              </w:rPr>
            </w:pPr>
            <w:r w:rsidRPr="0065415B">
              <w:rPr>
                <w:sz w:val="24"/>
              </w:rPr>
              <w:t>Hazard &amp; Risk Log</w:t>
            </w:r>
          </w:p>
          <w:p w14:paraId="2E0F602C" w14:textId="6635B2EF" w:rsidR="0065415B" w:rsidRDefault="0065415B" w:rsidP="0065415B">
            <w:pPr>
              <w:pStyle w:val="ListParagraph"/>
              <w:numPr>
                <w:ilvl w:val="0"/>
                <w:numId w:val="2"/>
              </w:numPr>
              <w:ind w:left="880" w:hanging="425"/>
              <w:rPr>
                <w:sz w:val="24"/>
              </w:rPr>
            </w:pPr>
            <w:r w:rsidRPr="0065415B">
              <w:rPr>
                <w:sz w:val="24"/>
              </w:rPr>
              <w:t>Health &amp; Safety Objectives</w:t>
            </w:r>
          </w:p>
          <w:p w14:paraId="351E6B11" w14:textId="6AFE48C2" w:rsidR="00651BAE" w:rsidRDefault="00651BAE" w:rsidP="0065415B">
            <w:pPr>
              <w:pStyle w:val="ListParagraph"/>
              <w:numPr>
                <w:ilvl w:val="0"/>
                <w:numId w:val="2"/>
              </w:numPr>
              <w:ind w:left="880" w:hanging="425"/>
              <w:rPr>
                <w:sz w:val="24"/>
              </w:rPr>
            </w:pPr>
            <w:r>
              <w:rPr>
                <w:sz w:val="24"/>
              </w:rPr>
              <w:t>Health and Safety Policy</w:t>
            </w:r>
          </w:p>
          <w:p w14:paraId="35E7FEE6" w14:textId="77777777" w:rsidR="0065415B" w:rsidRDefault="0065415B" w:rsidP="0065415B">
            <w:pPr>
              <w:pStyle w:val="ListParagraph"/>
              <w:numPr>
                <w:ilvl w:val="0"/>
                <w:numId w:val="2"/>
              </w:numPr>
              <w:spacing w:after="240"/>
              <w:ind w:left="879" w:hanging="425"/>
              <w:rPr>
                <w:sz w:val="24"/>
              </w:rPr>
            </w:pPr>
            <w:r w:rsidRPr="0065415B">
              <w:rPr>
                <w:sz w:val="24"/>
              </w:rPr>
              <w:t>Internal Audit Results &amp; Action Plans</w:t>
            </w:r>
          </w:p>
          <w:p w14:paraId="4E73EC67" w14:textId="77777777" w:rsidR="006D7C16" w:rsidRDefault="006D7C16" w:rsidP="006D7C16">
            <w:pPr>
              <w:spacing w:after="240"/>
              <w:rPr>
                <w:sz w:val="24"/>
              </w:rPr>
            </w:pPr>
          </w:p>
          <w:p w14:paraId="5041045C" w14:textId="77777777" w:rsidR="006D7C16" w:rsidRDefault="006D7C16" w:rsidP="006D7C16">
            <w:pPr>
              <w:spacing w:after="240"/>
              <w:rPr>
                <w:sz w:val="24"/>
              </w:rPr>
            </w:pPr>
          </w:p>
          <w:p w14:paraId="1EE95173" w14:textId="77777777" w:rsidR="006D7C16" w:rsidRPr="006D7C16" w:rsidRDefault="006D7C16" w:rsidP="006D7C16">
            <w:pPr>
              <w:spacing w:after="240"/>
              <w:rPr>
                <w:sz w:val="24"/>
              </w:rPr>
            </w:pPr>
          </w:p>
        </w:tc>
      </w:tr>
      <w:tr w:rsidR="006D7C16" w14:paraId="474BD602" w14:textId="77777777" w:rsidTr="006D7C16">
        <w:tc>
          <w:tcPr>
            <w:tcW w:w="9350" w:type="dxa"/>
            <w:gridSpan w:val="2"/>
            <w:shd w:val="clear" w:color="auto" w:fill="D0CECE" w:themeFill="background2" w:themeFillShade="E6"/>
          </w:tcPr>
          <w:p w14:paraId="24616426" w14:textId="46B0B7F3" w:rsidR="006D7C16" w:rsidRPr="0065415B" w:rsidRDefault="006D7C16" w:rsidP="006D7C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DEFINITIONS</w:t>
            </w:r>
          </w:p>
        </w:tc>
      </w:tr>
      <w:tr w:rsidR="006D7C16" w14:paraId="67F182FA" w14:textId="77777777" w:rsidTr="00222D64">
        <w:tc>
          <w:tcPr>
            <w:tcW w:w="4675" w:type="dxa"/>
          </w:tcPr>
          <w:p w14:paraId="04A837C7" w14:textId="048DD214" w:rsidR="006D7C16" w:rsidRPr="006D7C16" w:rsidRDefault="006D7C16" w:rsidP="006D7C16">
            <w:pPr>
              <w:rPr>
                <w:sz w:val="24"/>
              </w:rPr>
            </w:pPr>
            <w:r w:rsidRPr="006D7C16">
              <w:rPr>
                <w:sz w:val="24"/>
              </w:rPr>
              <w:t>OHSMS</w:t>
            </w:r>
          </w:p>
        </w:tc>
        <w:tc>
          <w:tcPr>
            <w:tcW w:w="4675" w:type="dxa"/>
          </w:tcPr>
          <w:p w14:paraId="017E5E3A" w14:textId="4FC0F2DA" w:rsidR="006D7C16" w:rsidRPr="006D7C16" w:rsidRDefault="006D7C16" w:rsidP="006D7C16">
            <w:pPr>
              <w:rPr>
                <w:sz w:val="24"/>
              </w:rPr>
            </w:pPr>
            <w:r w:rsidRPr="006D7C16">
              <w:rPr>
                <w:sz w:val="24"/>
              </w:rPr>
              <w:t>Occupational Health &amp; Safety Management Review</w:t>
            </w:r>
          </w:p>
        </w:tc>
      </w:tr>
      <w:tr w:rsidR="006D7C16" w14:paraId="1F0AF941" w14:textId="77777777" w:rsidTr="00222D64">
        <w:tc>
          <w:tcPr>
            <w:tcW w:w="4675" w:type="dxa"/>
          </w:tcPr>
          <w:p w14:paraId="2FA7408C" w14:textId="49895181" w:rsidR="006D7C16" w:rsidRPr="006D7C16" w:rsidRDefault="006D7C16" w:rsidP="006D7C16">
            <w:pPr>
              <w:rPr>
                <w:sz w:val="24"/>
              </w:rPr>
            </w:pPr>
            <w:r>
              <w:rPr>
                <w:sz w:val="24"/>
              </w:rPr>
              <w:t>JHSC</w:t>
            </w:r>
          </w:p>
        </w:tc>
        <w:tc>
          <w:tcPr>
            <w:tcW w:w="4675" w:type="dxa"/>
          </w:tcPr>
          <w:p w14:paraId="3E640B1C" w14:textId="3408A332" w:rsidR="006D7C16" w:rsidRPr="006D7C16" w:rsidRDefault="006D7C16" w:rsidP="006D7C16">
            <w:pPr>
              <w:rPr>
                <w:sz w:val="24"/>
              </w:rPr>
            </w:pPr>
            <w:r>
              <w:rPr>
                <w:sz w:val="24"/>
              </w:rPr>
              <w:t>Joint Health &amp; Safety Committee</w:t>
            </w:r>
          </w:p>
        </w:tc>
      </w:tr>
      <w:tr w:rsidR="006D7C16" w14:paraId="2BF66D4A" w14:textId="77777777" w:rsidTr="00222D64">
        <w:tc>
          <w:tcPr>
            <w:tcW w:w="4675" w:type="dxa"/>
          </w:tcPr>
          <w:p w14:paraId="23283A65" w14:textId="27CB8C45" w:rsidR="006D7C16" w:rsidRDefault="006D7C16" w:rsidP="006D7C16">
            <w:pPr>
              <w:rPr>
                <w:sz w:val="24"/>
              </w:rPr>
            </w:pPr>
            <w:r>
              <w:rPr>
                <w:sz w:val="24"/>
              </w:rPr>
              <w:t>Inputs</w:t>
            </w:r>
          </w:p>
        </w:tc>
        <w:tc>
          <w:tcPr>
            <w:tcW w:w="4675" w:type="dxa"/>
          </w:tcPr>
          <w:p w14:paraId="5954F98D" w14:textId="62B787F7" w:rsidR="006D7C16" w:rsidRDefault="006D7C16" w:rsidP="006D7C16">
            <w:pPr>
              <w:rPr>
                <w:sz w:val="24"/>
              </w:rPr>
            </w:pPr>
            <w:r>
              <w:rPr>
                <w:sz w:val="24"/>
              </w:rPr>
              <w:t>Any process, procedure, report, log, etc., that provides information that is written into the management review report</w:t>
            </w:r>
          </w:p>
        </w:tc>
      </w:tr>
    </w:tbl>
    <w:p w14:paraId="607B8116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5B" w14:paraId="0777CC1E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7D141BB4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ROLES &amp; RESPONSIBILITIES</w:t>
            </w:r>
          </w:p>
        </w:tc>
      </w:tr>
      <w:tr w:rsidR="0065415B" w14:paraId="2ED2609D" w14:textId="77777777" w:rsidTr="0065415B">
        <w:tc>
          <w:tcPr>
            <w:tcW w:w="9350" w:type="dxa"/>
          </w:tcPr>
          <w:p w14:paraId="19DE5AF7" w14:textId="4706145B" w:rsidR="0065415B" w:rsidRPr="0065415B" w:rsidRDefault="0065415B" w:rsidP="006B0569">
            <w:pPr>
              <w:spacing w:before="240"/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Senior Management is responsible for:</w:t>
            </w:r>
          </w:p>
          <w:p w14:paraId="22B5E6B4" w14:textId="0E232F85" w:rsidR="00217FD1" w:rsidRDefault="00217FD1" w:rsidP="00550276">
            <w:pPr>
              <w:pStyle w:val="ListParagraph"/>
              <w:numPr>
                <w:ilvl w:val="0"/>
                <w:numId w:val="5"/>
              </w:numPr>
              <w:spacing w:after="120"/>
              <w:ind w:left="879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>Review</w:t>
            </w:r>
            <w:r w:rsidR="00C101B9">
              <w:rPr>
                <w:sz w:val="24"/>
              </w:rPr>
              <w:t>ing</w:t>
            </w:r>
            <w:r>
              <w:rPr>
                <w:sz w:val="24"/>
              </w:rPr>
              <w:t xml:space="preserve"> and approv</w:t>
            </w:r>
            <w:r w:rsidR="00C101B9">
              <w:rPr>
                <w:sz w:val="24"/>
              </w:rPr>
              <w:t>ing</w:t>
            </w:r>
            <w:r>
              <w:rPr>
                <w:sz w:val="24"/>
              </w:rPr>
              <w:t xml:space="preserve"> the management review procedure and related documents</w:t>
            </w:r>
            <w:r w:rsidR="004341BC">
              <w:rPr>
                <w:sz w:val="24"/>
              </w:rPr>
              <w:t xml:space="preserve"> annually, at minimum, </w:t>
            </w:r>
            <w:r w:rsidR="00364EE2">
              <w:rPr>
                <w:sz w:val="24"/>
              </w:rPr>
              <w:t>or when</w:t>
            </w:r>
            <w:r w:rsidR="004341BC">
              <w:rPr>
                <w:sz w:val="24"/>
              </w:rPr>
              <w:t>ever</w:t>
            </w:r>
            <w:r w:rsidR="00364EE2">
              <w:rPr>
                <w:sz w:val="24"/>
              </w:rPr>
              <w:t xml:space="preserve"> there are changes</w:t>
            </w:r>
            <w:r>
              <w:rPr>
                <w:sz w:val="24"/>
              </w:rPr>
              <w:t xml:space="preserve"> </w:t>
            </w:r>
          </w:p>
          <w:p w14:paraId="02042538" w14:textId="3303CEC4" w:rsidR="00217FD1" w:rsidRDefault="00C101B9" w:rsidP="00550276">
            <w:pPr>
              <w:pStyle w:val="ListParagraph"/>
              <w:numPr>
                <w:ilvl w:val="0"/>
                <w:numId w:val="5"/>
              </w:numPr>
              <w:spacing w:after="120"/>
              <w:ind w:left="879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>Ensuring</w:t>
            </w:r>
            <w:r w:rsidR="00217FD1">
              <w:rPr>
                <w:sz w:val="24"/>
              </w:rPr>
              <w:t xml:space="preserve"> there is communication to all staff related to the implementation and purpose of the review at least on an annual basis</w:t>
            </w:r>
          </w:p>
          <w:p w14:paraId="46056D64" w14:textId="74D3C3AC" w:rsidR="009D2C08" w:rsidRPr="004341BC" w:rsidRDefault="0065415B" w:rsidP="009D2C08">
            <w:pPr>
              <w:pStyle w:val="ListParagraph"/>
              <w:numPr>
                <w:ilvl w:val="0"/>
                <w:numId w:val="5"/>
              </w:numPr>
              <w:spacing w:after="120"/>
              <w:ind w:left="879" w:hanging="425"/>
              <w:contextualSpacing w:val="0"/>
              <w:rPr>
                <w:sz w:val="24"/>
              </w:rPr>
            </w:pPr>
            <w:r w:rsidRPr="0065415B">
              <w:rPr>
                <w:sz w:val="24"/>
              </w:rPr>
              <w:t>Ensur</w:t>
            </w:r>
            <w:r w:rsidR="00C101B9">
              <w:rPr>
                <w:sz w:val="24"/>
              </w:rPr>
              <w:t>ing</w:t>
            </w:r>
            <w:r w:rsidRPr="0065415B">
              <w:rPr>
                <w:sz w:val="24"/>
              </w:rPr>
              <w:t xml:space="preserve"> the requirements of this procedure are established, implemented, monitored and maintaine</w:t>
            </w:r>
            <w:r w:rsidR="009D2C08">
              <w:rPr>
                <w:sz w:val="24"/>
              </w:rPr>
              <w:t>d</w:t>
            </w:r>
          </w:p>
          <w:p w14:paraId="7D1273E0" w14:textId="618BF43E" w:rsidR="0065415B" w:rsidRPr="0065415B" w:rsidRDefault="0065415B" w:rsidP="00550276">
            <w:pPr>
              <w:pStyle w:val="ListParagraph"/>
              <w:numPr>
                <w:ilvl w:val="0"/>
                <w:numId w:val="5"/>
              </w:numPr>
              <w:spacing w:after="120"/>
              <w:ind w:left="879" w:hanging="425"/>
              <w:contextualSpacing w:val="0"/>
              <w:rPr>
                <w:sz w:val="24"/>
              </w:rPr>
            </w:pPr>
            <w:r w:rsidRPr="0065415B">
              <w:rPr>
                <w:sz w:val="24"/>
              </w:rPr>
              <w:t>Review</w:t>
            </w:r>
            <w:r w:rsidR="00C101B9">
              <w:rPr>
                <w:sz w:val="24"/>
              </w:rPr>
              <w:t>ing</w:t>
            </w:r>
            <w:r w:rsidRPr="0065415B">
              <w:rPr>
                <w:sz w:val="24"/>
              </w:rPr>
              <w:t xml:space="preserve"> all reports being submitted, in order to determine</w:t>
            </w:r>
            <w:r w:rsidR="00C101B9">
              <w:rPr>
                <w:sz w:val="24"/>
              </w:rPr>
              <w:t xml:space="preserve"> and or approve </w:t>
            </w:r>
            <w:r w:rsidRPr="0065415B">
              <w:rPr>
                <w:sz w:val="24"/>
              </w:rPr>
              <w:t xml:space="preserve">necessary </w:t>
            </w:r>
            <w:r w:rsidR="00217FD1">
              <w:rPr>
                <w:sz w:val="24"/>
              </w:rPr>
              <w:t>corrective action</w:t>
            </w:r>
            <w:r w:rsidRPr="0065415B">
              <w:rPr>
                <w:sz w:val="24"/>
              </w:rPr>
              <w:t xml:space="preserve"> arising from </w:t>
            </w:r>
            <w:r w:rsidR="00217FD1">
              <w:rPr>
                <w:sz w:val="24"/>
              </w:rPr>
              <w:t>the OHSMS review</w:t>
            </w:r>
          </w:p>
          <w:p w14:paraId="1D3A4FDF" w14:textId="7906BEE6" w:rsidR="004341BC" w:rsidRDefault="00C101B9" w:rsidP="004341BC">
            <w:pPr>
              <w:pStyle w:val="ListParagraph"/>
              <w:numPr>
                <w:ilvl w:val="0"/>
                <w:numId w:val="5"/>
              </w:numPr>
              <w:spacing w:after="120"/>
              <w:ind w:left="879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>Determining</w:t>
            </w:r>
            <w:r w:rsidR="002C12DC" w:rsidRPr="002D6095">
              <w:rPr>
                <w:sz w:val="24"/>
              </w:rPr>
              <w:t xml:space="preserve"> the resources </w:t>
            </w:r>
            <w:r w:rsidR="0089744B">
              <w:rPr>
                <w:sz w:val="24"/>
              </w:rPr>
              <w:t xml:space="preserve">(time and personnel) </w:t>
            </w:r>
            <w:r w:rsidR="002C12DC" w:rsidRPr="002D6095">
              <w:rPr>
                <w:sz w:val="24"/>
              </w:rPr>
              <w:t xml:space="preserve">required for the </w:t>
            </w:r>
            <w:r w:rsidR="009C1F79">
              <w:rPr>
                <w:sz w:val="24"/>
              </w:rPr>
              <w:t xml:space="preserve">implementation of the </w:t>
            </w:r>
            <w:r w:rsidR="002C12DC" w:rsidRPr="009C1F79">
              <w:rPr>
                <w:sz w:val="24"/>
              </w:rPr>
              <w:t>procedure</w:t>
            </w:r>
            <w:r w:rsidR="009C1F79">
              <w:rPr>
                <w:sz w:val="24"/>
              </w:rPr>
              <w:t xml:space="preserve"> </w:t>
            </w:r>
          </w:p>
          <w:p w14:paraId="21AECF1A" w14:textId="6116DC47" w:rsidR="002D6095" w:rsidRDefault="009C1F79" w:rsidP="004341BC">
            <w:pPr>
              <w:pStyle w:val="ListParagraph"/>
              <w:numPr>
                <w:ilvl w:val="0"/>
                <w:numId w:val="5"/>
              </w:numPr>
              <w:spacing w:after="120"/>
              <w:ind w:left="879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>D</w:t>
            </w:r>
            <w:r w:rsidR="0065415B" w:rsidRPr="009C1F79">
              <w:rPr>
                <w:sz w:val="24"/>
              </w:rPr>
              <w:t>esignat</w:t>
            </w:r>
            <w:r w:rsidR="00C101B9">
              <w:rPr>
                <w:sz w:val="24"/>
              </w:rPr>
              <w:t>ing</w:t>
            </w:r>
            <w:r w:rsidR="0065415B" w:rsidRPr="009C1F79">
              <w:rPr>
                <w:sz w:val="24"/>
              </w:rPr>
              <w:t xml:space="preserve"> </w:t>
            </w:r>
            <w:r w:rsidR="00C101B9">
              <w:rPr>
                <w:sz w:val="24"/>
              </w:rPr>
              <w:t xml:space="preserve">competent </w:t>
            </w:r>
            <w:r w:rsidR="0065415B" w:rsidRPr="009C1F79">
              <w:rPr>
                <w:sz w:val="24"/>
              </w:rPr>
              <w:t xml:space="preserve">staff to monitor the OHSMS and provide </w:t>
            </w:r>
            <w:r w:rsidR="00364EE2" w:rsidRPr="009C1F79">
              <w:rPr>
                <w:sz w:val="24"/>
              </w:rPr>
              <w:t xml:space="preserve">input/reports </w:t>
            </w:r>
            <w:r w:rsidR="00614832" w:rsidRPr="009C1F79">
              <w:rPr>
                <w:sz w:val="24"/>
              </w:rPr>
              <w:t>for the review</w:t>
            </w:r>
          </w:p>
          <w:p w14:paraId="4DD6A04D" w14:textId="1F9A6A66" w:rsidR="0089744B" w:rsidRDefault="00C101B9" w:rsidP="004341BC">
            <w:pPr>
              <w:pStyle w:val="ListParagraph"/>
              <w:numPr>
                <w:ilvl w:val="0"/>
                <w:numId w:val="5"/>
              </w:numPr>
              <w:spacing w:after="120"/>
              <w:ind w:left="879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>Taking</w:t>
            </w:r>
            <w:r w:rsidR="0089744B">
              <w:rPr>
                <w:sz w:val="24"/>
              </w:rPr>
              <w:t xml:space="preserve"> accountability for the effectiveness of the review and promote the use of process and risk based thinking</w:t>
            </w:r>
          </w:p>
          <w:p w14:paraId="47F4658B" w14:textId="450D6776" w:rsidR="00550276" w:rsidRPr="000B6348" w:rsidRDefault="00C101B9" w:rsidP="002D6095">
            <w:pPr>
              <w:pStyle w:val="ListParagraph"/>
              <w:numPr>
                <w:ilvl w:val="0"/>
                <w:numId w:val="5"/>
              </w:numPr>
              <w:spacing w:after="360"/>
              <w:ind w:left="879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>Communicating</w:t>
            </w:r>
            <w:r w:rsidR="00614832" w:rsidRPr="002D6095">
              <w:rPr>
                <w:sz w:val="24"/>
              </w:rPr>
              <w:t xml:space="preserve"> </w:t>
            </w:r>
            <w:r w:rsidR="00614832" w:rsidRPr="000B6348">
              <w:rPr>
                <w:sz w:val="24"/>
              </w:rPr>
              <w:t xml:space="preserve">the results of the </w:t>
            </w:r>
            <w:r w:rsidR="000B6348">
              <w:rPr>
                <w:sz w:val="24"/>
              </w:rPr>
              <w:t xml:space="preserve">management </w:t>
            </w:r>
            <w:r w:rsidR="00614832" w:rsidRPr="000B6348">
              <w:rPr>
                <w:sz w:val="24"/>
              </w:rPr>
              <w:t xml:space="preserve">review </w:t>
            </w:r>
            <w:r w:rsidR="000B6348">
              <w:rPr>
                <w:sz w:val="24"/>
              </w:rPr>
              <w:t xml:space="preserve">and any corrective actions </w:t>
            </w:r>
            <w:r w:rsidR="0089744B">
              <w:rPr>
                <w:sz w:val="24"/>
              </w:rPr>
              <w:t xml:space="preserve">to all </w:t>
            </w:r>
            <w:r w:rsidR="000B6348">
              <w:rPr>
                <w:sz w:val="24"/>
              </w:rPr>
              <w:t>staff</w:t>
            </w:r>
          </w:p>
          <w:p w14:paraId="7C6C2FE4" w14:textId="77777777" w:rsidR="0065415B" w:rsidRPr="0065415B" w:rsidRDefault="0065415B" w:rsidP="00275413">
            <w:pPr>
              <w:spacing w:before="240"/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Health and Safety Designate(s) are responsible for: </w:t>
            </w:r>
          </w:p>
          <w:p w14:paraId="4404F919" w14:textId="2893183F" w:rsidR="00312F5D" w:rsidRDefault="0065415B" w:rsidP="00C6426E">
            <w:pPr>
              <w:pStyle w:val="ListParagraph"/>
              <w:numPr>
                <w:ilvl w:val="0"/>
                <w:numId w:val="6"/>
              </w:numPr>
              <w:spacing w:after="120"/>
              <w:ind w:left="879" w:hanging="425"/>
              <w:contextualSpacing w:val="0"/>
              <w:rPr>
                <w:sz w:val="24"/>
              </w:rPr>
            </w:pPr>
            <w:r w:rsidRPr="0065415B">
              <w:rPr>
                <w:sz w:val="24"/>
              </w:rPr>
              <w:t xml:space="preserve">Monitoring of the OHSMS and all external sources, </w:t>
            </w:r>
            <w:r w:rsidR="001E5023">
              <w:rPr>
                <w:sz w:val="24"/>
              </w:rPr>
              <w:t xml:space="preserve">including established inputs </w:t>
            </w:r>
            <w:r w:rsidRPr="0065415B">
              <w:rPr>
                <w:sz w:val="24"/>
              </w:rPr>
              <w:t>as required, to complete a thorough review of the system</w:t>
            </w:r>
            <w:r w:rsidR="004341BC">
              <w:rPr>
                <w:sz w:val="24"/>
              </w:rPr>
              <w:t>; t</w:t>
            </w:r>
            <w:r w:rsidRPr="004341BC">
              <w:rPr>
                <w:sz w:val="24"/>
              </w:rPr>
              <w:t>his monitoring should identify all potential trends in health and safety, and any changes that will affect the OHSMS</w:t>
            </w:r>
          </w:p>
          <w:p w14:paraId="2F1801B4" w14:textId="77777777" w:rsidR="002A77A1" w:rsidRDefault="009E2E28" w:rsidP="00C6426E">
            <w:pPr>
              <w:pStyle w:val="ListParagraph"/>
              <w:numPr>
                <w:ilvl w:val="0"/>
                <w:numId w:val="6"/>
              </w:numPr>
              <w:spacing w:after="120"/>
              <w:ind w:left="879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>Develop</w:t>
            </w:r>
            <w:r w:rsidR="009D2C08">
              <w:rPr>
                <w:sz w:val="24"/>
              </w:rPr>
              <w:t>ing</w:t>
            </w:r>
            <w:r>
              <w:rPr>
                <w:sz w:val="24"/>
              </w:rPr>
              <w:t xml:space="preserve"> a </w:t>
            </w:r>
            <w:r w:rsidR="009D2C08">
              <w:rPr>
                <w:sz w:val="24"/>
              </w:rPr>
              <w:t xml:space="preserve">detailed </w:t>
            </w:r>
            <w:r>
              <w:rPr>
                <w:sz w:val="24"/>
              </w:rPr>
              <w:t>schedule for the review</w:t>
            </w:r>
            <w:r w:rsidR="009D2C08">
              <w:rPr>
                <w:sz w:val="24"/>
              </w:rPr>
              <w:t xml:space="preserve"> including all input items established in the procedur</w:t>
            </w:r>
            <w:r w:rsidR="002A77A1">
              <w:rPr>
                <w:sz w:val="24"/>
              </w:rPr>
              <w:t>e</w:t>
            </w:r>
          </w:p>
          <w:p w14:paraId="50D804AF" w14:textId="603D69FD" w:rsidR="009D2C08" w:rsidRPr="004341BC" w:rsidRDefault="00EB3D2D" w:rsidP="00C6426E">
            <w:pPr>
              <w:pStyle w:val="ListParagraph"/>
              <w:numPr>
                <w:ilvl w:val="0"/>
                <w:numId w:val="6"/>
              </w:numPr>
              <w:spacing w:after="120"/>
              <w:ind w:left="879" w:hanging="425"/>
              <w:contextualSpacing w:val="0"/>
              <w:rPr>
                <w:sz w:val="24"/>
              </w:rPr>
            </w:pPr>
            <w:r w:rsidRPr="004341BC">
              <w:rPr>
                <w:sz w:val="24"/>
              </w:rPr>
              <w:t xml:space="preserve">Presenting the </w:t>
            </w:r>
            <w:r w:rsidR="009D2C08" w:rsidRPr="004341BC">
              <w:rPr>
                <w:sz w:val="24"/>
              </w:rPr>
              <w:t xml:space="preserve">schedule </w:t>
            </w:r>
            <w:r w:rsidRPr="004341BC">
              <w:rPr>
                <w:sz w:val="24"/>
              </w:rPr>
              <w:t xml:space="preserve">to Senior Management for approval </w:t>
            </w:r>
            <w:r w:rsidR="009D2C08" w:rsidRPr="004341BC">
              <w:rPr>
                <w:sz w:val="24"/>
              </w:rPr>
              <w:t>and communicating to all staff</w:t>
            </w:r>
          </w:p>
          <w:p w14:paraId="1AD4FA7D" w14:textId="1AF26816" w:rsidR="0065415B" w:rsidRPr="0065415B" w:rsidRDefault="0065415B" w:rsidP="004341BC">
            <w:pPr>
              <w:pStyle w:val="ListParagraph"/>
              <w:numPr>
                <w:ilvl w:val="0"/>
                <w:numId w:val="6"/>
              </w:numPr>
              <w:spacing w:after="120"/>
              <w:ind w:left="879" w:hanging="425"/>
              <w:contextualSpacing w:val="0"/>
              <w:rPr>
                <w:sz w:val="24"/>
              </w:rPr>
            </w:pPr>
            <w:r w:rsidRPr="0065415B">
              <w:rPr>
                <w:sz w:val="24"/>
              </w:rPr>
              <w:lastRenderedPageBreak/>
              <w:t xml:space="preserve">Completing the Management Review </w:t>
            </w:r>
            <w:r w:rsidR="001E5023">
              <w:rPr>
                <w:sz w:val="24"/>
              </w:rPr>
              <w:t xml:space="preserve">Input </w:t>
            </w:r>
            <w:r w:rsidRPr="0065415B">
              <w:rPr>
                <w:sz w:val="24"/>
              </w:rPr>
              <w:t xml:space="preserve">Report, </w:t>
            </w:r>
            <w:r w:rsidR="002A77A1">
              <w:rPr>
                <w:sz w:val="24"/>
              </w:rPr>
              <w:t>as per schedule</w:t>
            </w:r>
            <w:r w:rsidRPr="0065415B">
              <w:rPr>
                <w:sz w:val="24"/>
              </w:rPr>
              <w:t xml:space="preserve"> and </w:t>
            </w:r>
            <w:r w:rsidR="002A77A1" w:rsidRPr="0065415B">
              <w:rPr>
                <w:sz w:val="24"/>
              </w:rPr>
              <w:t>submit</w:t>
            </w:r>
            <w:r w:rsidR="002A77A1">
              <w:rPr>
                <w:sz w:val="24"/>
              </w:rPr>
              <w:t>ting</w:t>
            </w:r>
            <w:r w:rsidRPr="0065415B">
              <w:rPr>
                <w:sz w:val="24"/>
              </w:rPr>
              <w:t xml:space="preserve"> to senior management for review</w:t>
            </w:r>
          </w:p>
          <w:p w14:paraId="779A489A" w14:textId="608FC54B" w:rsidR="0065415B" w:rsidRDefault="0065415B" w:rsidP="004341BC">
            <w:pPr>
              <w:pStyle w:val="ListParagraph"/>
              <w:numPr>
                <w:ilvl w:val="0"/>
                <w:numId w:val="6"/>
              </w:numPr>
              <w:spacing w:after="120"/>
              <w:ind w:left="879" w:hanging="425"/>
              <w:contextualSpacing w:val="0"/>
              <w:rPr>
                <w:sz w:val="24"/>
              </w:rPr>
            </w:pPr>
            <w:r w:rsidRPr="0065415B">
              <w:rPr>
                <w:sz w:val="24"/>
              </w:rPr>
              <w:t xml:space="preserve">Completing any </w:t>
            </w:r>
            <w:r w:rsidR="00312F5D">
              <w:rPr>
                <w:sz w:val="24"/>
              </w:rPr>
              <w:t xml:space="preserve">corrective </w:t>
            </w:r>
            <w:r w:rsidRPr="0065415B">
              <w:rPr>
                <w:sz w:val="24"/>
              </w:rPr>
              <w:t xml:space="preserve">action </w:t>
            </w:r>
            <w:r w:rsidR="00312F5D">
              <w:rPr>
                <w:sz w:val="24"/>
              </w:rPr>
              <w:t>plans</w:t>
            </w:r>
            <w:r w:rsidR="00312F5D" w:rsidRPr="0065415B">
              <w:rPr>
                <w:sz w:val="24"/>
              </w:rPr>
              <w:t xml:space="preserve"> </w:t>
            </w:r>
            <w:r w:rsidRPr="0065415B">
              <w:rPr>
                <w:sz w:val="24"/>
              </w:rPr>
              <w:t>that are assigned</w:t>
            </w:r>
            <w:r w:rsidR="001E5023">
              <w:rPr>
                <w:sz w:val="24"/>
              </w:rPr>
              <w:t xml:space="preserve"> and or approved</w:t>
            </w:r>
            <w:r w:rsidRPr="0065415B">
              <w:rPr>
                <w:sz w:val="24"/>
              </w:rPr>
              <w:t xml:space="preserve"> by senior management, based on the review of the report</w:t>
            </w:r>
          </w:p>
          <w:p w14:paraId="2A91882A" w14:textId="36BD3C84" w:rsidR="00A95CE9" w:rsidRDefault="00A95CE9" w:rsidP="006D7C16">
            <w:pPr>
              <w:pStyle w:val="ListParagraph"/>
              <w:numPr>
                <w:ilvl w:val="0"/>
                <w:numId w:val="6"/>
              </w:numPr>
              <w:spacing w:after="360"/>
              <w:ind w:left="879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>Maintain records of all management reviews, action plans</w:t>
            </w:r>
            <w:r w:rsidR="002A6FFB">
              <w:rPr>
                <w:sz w:val="24"/>
              </w:rPr>
              <w:t>, communication</w:t>
            </w:r>
            <w:r>
              <w:rPr>
                <w:sz w:val="24"/>
              </w:rPr>
              <w:t xml:space="preserve"> and minutes of meetings</w:t>
            </w:r>
          </w:p>
          <w:p w14:paraId="74E028D0" w14:textId="77777777" w:rsidR="0065415B" w:rsidRPr="0065415B" w:rsidRDefault="0065415B" w:rsidP="00275413">
            <w:pPr>
              <w:spacing w:before="240"/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JHSC/Health and Safety Worker Representative are/is responsible for: </w:t>
            </w:r>
          </w:p>
          <w:p w14:paraId="568AB0EB" w14:textId="6EB85346" w:rsidR="0065415B" w:rsidRPr="004341BC" w:rsidRDefault="0065415B" w:rsidP="00550276">
            <w:pPr>
              <w:pStyle w:val="ListParagraph"/>
              <w:numPr>
                <w:ilvl w:val="0"/>
                <w:numId w:val="7"/>
              </w:numPr>
              <w:spacing w:after="160"/>
              <w:ind w:left="879" w:hanging="425"/>
              <w:contextualSpacing w:val="0"/>
              <w:rPr>
                <w:sz w:val="24"/>
              </w:rPr>
            </w:pPr>
            <w:r w:rsidRPr="004341BC">
              <w:rPr>
                <w:sz w:val="24"/>
              </w:rPr>
              <w:t xml:space="preserve">Annually reviewing the results of the Management Review Report, and resulting </w:t>
            </w:r>
            <w:r w:rsidR="001E5023" w:rsidRPr="004341BC">
              <w:rPr>
                <w:sz w:val="24"/>
              </w:rPr>
              <w:t xml:space="preserve">corrective </w:t>
            </w:r>
            <w:r w:rsidRPr="004341BC">
              <w:rPr>
                <w:sz w:val="24"/>
              </w:rPr>
              <w:t>action items created</w:t>
            </w:r>
            <w:r w:rsidR="004341BC" w:rsidRPr="004341BC">
              <w:rPr>
                <w:sz w:val="24"/>
              </w:rPr>
              <w:t xml:space="preserve"> and/</w:t>
            </w:r>
            <w:r w:rsidR="001E5023" w:rsidRPr="004341BC">
              <w:rPr>
                <w:sz w:val="24"/>
              </w:rPr>
              <w:t>or approved</w:t>
            </w:r>
            <w:r w:rsidRPr="004341BC">
              <w:rPr>
                <w:sz w:val="24"/>
              </w:rPr>
              <w:t xml:space="preserve"> by senior leadership,</w:t>
            </w:r>
            <w:r w:rsidR="004341BC">
              <w:rPr>
                <w:sz w:val="24"/>
              </w:rPr>
              <w:t xml:space="preserve"> </w:t>
            </w:r>
            <w:r w:rsidRPr="004341BC">
              <w:rPr>
                <w:sz w:val="24"/>
              </w:rPr>
              <w:t>providing feedback</w:t>
            </w:r>
            <w:r w:rsidR="001E5023" w:rsidRPr="004341BC">
              <w:rPr>
                <w:sz w:val="24"/>
              </w:rPr>
              <w:t xml:space="preserve"> on the outputs of the review</w:t>
            </w:r>
            <w:r w:rsidRPr="004341BC">
              <w:rPr>
                <w:sz w:val="24"/>
              </w:rPr>
              <w:t>, as necessary</w:t>
            </w:r>
          </w:p>
          <w:p w14:paraId="21B1FCDE" w14:textId="77777777" w:rsidR="0065415B" w:rsidRPr="0065415B" w:rsidRDefault="0065415B" w:rsidP="00550276">
            <w:pPr>
              <w:pStyle w:val="ListParagraph"/>
              <w:numPr>
                <w:ilvl w:val="0"/>
                <w:numId w:val="7"/>
              </w:numPr>
              <w:spacing w:after="160"/>
              <w:ind w:left="879" w:hanging="425"/>
              <w:contextualSpacing w:val="0"/>
              <w:rPr>
                <w:sz w:val="24"/>
              </w:rPr>
            </w:pPr>
            <w:r w:rsidRPr="0065415B">
              <w:rPr>
                <w:sz w:val="24"/>
              </w:rPr>
              <w:t>Notifying the Health &amp; Safety Designate(s) of any identified trends within the OHSMS that may impact staff safety</w:t>
            </w:r>
          </w:p>
          <w:p w14:paraId="443E8DCA" w14:textId="4ED5FD6D" w:rsidR="0065415B" w:rsidRPr="0065415B" w:rsidRDefault="0065415B" w:rsidP="00550276">
            <w:pPr>
              <w:pStyle w:val="ListParagraph"/>
              <w:numPr>
                <w:ilvl w:val="0"/>
                <w:numId w:val="7"/>
              </w:numPr>
              <w:spacing w:after="160"/>
              <w:ind w:left="879" w:hanging="425"/>
              <w:contextualSpacing w:val="0"/>
              <w:rPr>
                <w:b/>
                <w:sz w:val="24"/>
              </w:rPr>
            </w:pPr>
            <w:r w:rsidRPr="0065415B">
              <w:rPr>
                <w:sz w:val="24"/>
              </w:rPr>
              <w:t xml:space="preserve">Monitoring that the </w:t>
            </w:r>
            <w:r w:rsidR="001E5023">
              <w:rPr>
                <w:sz w:val="24"/>
              </w:rPr>
              <w:t xml:space="preserve">corrective </w:t>
            </w:r>
            <w:r w:rsidRPr="0065415B">
              <w:rPr>
                <w:sz w:val="24"/>
              </w:rPr>
              <w:t>action items implemented from the Management Review are not causing a negative effect on the OHSMS, or increasing safety risk of staff</w:t>
            </w:r>
          </w:p>
        </w:tc>
      </w:tr>
      <w:tr w:rsidR="0065415B" w14:paraId="12733A63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57D145E5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PROCEDURE</w:t>
            </w:r>
          </w:p>
        </w:tc>
      </w:tr>
      <w:tr w:rsidR="0065415B" w14:paraId="70B22228" w14:textId="77777777" w:rsidTr="0065415B">
        <w:tc>
          <w:tcPr>
            <w:tcW w:w="9350" w:type="dxa"/>
          </w:tcPr>
          <w:p w14:paraId="6993936C" w14:textId="305F8B15" w:rsidR="0065415B" w:rsidRDefault="0065415B" w:rsidP="004341BC">
            <w:pPr>
              <w:pStyle w:val="ListParagraph"/>
              <w:numPr>
                <w:ilvl w:val="0"/>
                <w:numId w:val="8"/>
              </w:numPr>
              <w:spacing w:before="240" w:after="120"/>
              <w:ind w:left="454" w:hanging="437"/>
              <w:contextualSpacing w:val="0"/>
              <w:rPr>
                <w:sz w:val="24"/>
              </w:rPr>
            </w:pPr>
            <w:r w:rsidRPr="0065415B">
              <w:rPr>
                <w:sz w:val="24"/>
              </w:rPr>
              <w:t xml:space="preserve">A </w:t>
            </w:r>
            <w:r w:rsidR="00550276">
              <w:rPr>
                <w:sz w:val="24"/>
              </w:rPr>
              <w:t xml:space="preserve">written </w:t>
            </w:r>
            <w:r w:rsidRPr="0065415B">
              <w:rPr>
                <w:sz w:val="24"/>
              </w:rPr>
              <w:t>report will be compiled</w:t>
            </w:r>
            <w:r w:rsidR="009E2E28">
              <w:rPr>
                <w:sz w:val="24"/>
              </w:rPr>
              <w:t xml:space="preserve"> by the health and safety designate</w:t>
            </w:r>
            <w:r w:rsidRPr="0065415B">
              <w:rPr>
                <w:sz w:val="24"/>
              </w:rPr>
              <w:t xml:space="preserve">, at least annually, for senior leadership </w:t>
            </w:r>
            <w:r w:rsidR="00075364">
              <w:rPr>
                <w:sz w:val="24"/>
              </w:rPr>
              <w:t xml:space="preserve">which </w:t>
            </w:r>
            <w:r w:rsidRPr="0065415B">
              <w:rPr>
                <w:sz w:val="24"/>
              </w:rPr>
              <w:t>will include, at minimum</w:t>
            </w:r>
            <w:r w:rsidR="00075364">
              <w:rPr>
                <w:sz w:val="24"/>
              </w:rPr>
              <w:t xml:space="preserve"> the following inputs</w:t>
            </w:r>
            <w:r w:rsidRPr="0065415B">
              <w:rPr>
                <w:sz w:val="24"/>
              </w:rPr>
              <w:t>:</w:t>
            </w:r>
          </w:p>
          <w:p w14:paraId="5D8B7D8F" w14:textId="77777777" w:rsidR="0065415B" w:rsidRDefault="0065415B" w:rsidP="00550276">
            <w:pPr>
              <w:pStyle w:val="ListParagraph"/>
              <w:numPr>
                <w:ilvl w:val="1"/>
                <w:numId w:val="9"/>
              </w:numPr>
              <w:spacing w:after="120"/>
              <w:ind w:left="1434" w:hanging="357"/>
              <w:contextualSpacing w:val="0"/>
              <w:rPr>
                <w:sz w:val="24"/>
              </w:rPr>
            </w:pPr>
            <w:r w:rsidRPr="0065415B">
              <w:rPr>
                <w:sz w:val="24"/>
              </w:rPr>
              <w:t>Any identified changes and/or trends that may affect the OHSMS, either positively or negatively</w:t>
            </w:r>
            <w:r>
              <w:rPr>
                <w:sz w:val="24"/>
              </w:rPr>
              <w:t xml:space="preserve"> (e.g., legislative changes)</w:t>
            </w:r>
          </w:p>
          <w:p w14:paraId="4B5CC34C" w14:textId="77777777" w:rsidR="0065415B" w:rsidRDefault="0065415B" w:rsidP="00550276">
            <w:pPr>
              <w:pStyle w:val="ListParagraph"/>
              <w:numPr>
                <w:ilvl w:val="1"/>
                <w:numId w:val="9"/>
              </w:numPr>
              <w:spacing w:after="120"/>
              <w:ind w:left="1434" w:hanging="357"/>
              <w:contextualSpacing w:val="0"/>
              <w:rPr>
                <w:sz w:val="24"/>
              </w:rPr>
            </w:pPr>
            <w:r w:rsidRPr="0065415B">
              <w:rPr>
                <w:sz w:val="24"/>
              </w:rPr>
              <w:t>Evaluations of compliance with legal requirements</w:t>
            </w:r>
            <w:r>
              <w:rPr>
                <w:sz w:val="24"/>
              </w:rPr>
              <w:t xml:space="preserve"> and applicable standards</w:t>
            </w:r>
            <w:r w:rsidRPr="0065415B">
              <w:rPr>
                <w:sz w:val="24"/>
              </w:rPr>
              <w:t xml:space="preserve"> </w:t>
            </w:r>
          </w:p>
          <w:p w14:paraId="40BD071D" w14:textId="6A32C8E4" w:rsidR="0065415B" w:rsidRDefault="0065415B" w:rsidP="00550276">
            <w:pPr>
              <w:pStyle w:val="ListParagraph"/>
              <w:numPr>
                <w:ilvl w:val="1"/>
                <w:numId w:val="9"/>
              </w:numPr>
              <w:spacing w:after="120"/>
              <w:ind w:left="1434" w:hanging="357"/>
              <w:contextualSpacing w:val="0"/>
              <w:rPr>
                <w:sz w:val="24"/>
              </w:rPr>
            </w:pPr>
            <w:r w:rsidRPr="0065415B">
              <w:rPr>
                <w:sz w:val="24"/>
              </w:rPr>
              <w:t xml:space="preserve">Evaluation of the extent to which health and safety objectives </w:t>
            </w:r>
            <w:r w:rsidR="004315E0">
              <w:rPr>
                <w:sz w:val="24"/>
              </w:rPr>
              <w:t xml:space="preserve">and policy </w:t>
            </w:r>
            <w:r w:rsidRPr="0065415B">
              <w:rPr>
                <w:sz w:val="24"/>
              </w:rPr>
              <w:t>have been met</w:t>
            </w:r>
          </w:p>
          <w:p w14:paraId="2EC6A878" w14:textId="3951CD90" w:rsidR="0065415B" w:rsidRDefault="0065415B" w:rsidP="00550276">
            <w:pPr>
              <w:pStyle w:val="ListParagraph"/>
              <w:numPr>
                <w:ilvl w:val="1"/>
                <w:numId w:val="9"/>
              </w:numPr>
              <w:spacing w:after="120"/>
              <w:ind w:left="1434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Status of any </w:t>
            </w:r>
            <w:r w:rsidR="004315E0">
              <w:rPr>
                <w:sz w:val="24"/>
              </w:rPr>
              <w:t xml:space="preserve">corrective </w:t>
            </w:r>
            <w:r>
              <w:rPr>
                <w:sz w:val="24"/>
              </w:rPr>
              <w:t>action items identified in previous management reviews</w:t>
            </w:r>
          </w:p>
          <w:p w14:paraId="1639E1A2" w14:textId="77777777" w:rsidR="0065415B" w:rsidRDefault="0065415B" w:rsidP="00550276">
            <w:pPr>
              <w:pStyle w:val="ListParagraph"/>
              <w:numPr>
                <w:ilvl w:val="1"/>
                <w:numId w:val="9"/>
              </w:numPr>
              <w:spacing w:after="120"/>
              <w:ind w:left="1434" w:hanging="357"/>
              <w:contextualSpacing w:val="0"/>
              <w:rPr>
                <w:sz w:val="24"/>
              </w:rPr>
            </w:pPr>
            <w:r w:rsidRPr="0065415B">
              <w:rPr>
                <w:sz w:val="24"/>
              </w:rPr>
              <w:t>Status of incident investi</w:t>
            </w:r>
            <w:r>
              <w:rPr>
                <w:sz w:val="24"/>
              </w:rPr>
              <w:t>gations, and any trends identified</w:t>
            </w:r>
            <w:r w:rsidR="00550276">
              <w:rPr>
                <w:sz w:val="24"/>
              </w:rPr>
              <w:t xml:space="preserve"> during the </w:t>
            </w:r>
            <w:r>
              <w:rPr>
                <w:sz w:val="24"/>
              </w:rPr>
              <w:t>investigation</w:t>
            </w:r>
            <w:r w:rsidR="00550276">
              <w:rPr>
                <w:sz w:val="24"/>
              </w:rPr>
              <w:t>s</w:t>
            </w:r>
          </w:p>
          <w:p w14:paraId="1247D506" w14:textId="03C47BAA" w:rsidR="004315E0" w:rsidRDefault="009E2E28" w:rsidP="00550276">
            <w:pPr>
              <w:pStyle w:val="ListParagraph"/>
              <w:numPr>
                <w:ilvl w:val="1"/>
                <w:numId w:val="9"/>
              </w:numPr>
              <w:spacing w:after="120"/>
              <w:ind w:left="1434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Health and </w:t>
            </w:r>
            <w:r w:rsidR="004315E0">
              <w:rPr>
                <w:sz w:val="24"/>
              </w:rPr>
              <w:t>Safety performance of the business including injury and illness rates and trends</w:t>
            </w:r>
          </w:p>
          <w:p w14:paraId="4591B5C1" w14:textId="77777777" w:rsidR="0065415B" w:rsidRPr="0065415B" w:rsidRDefault="0065415B" w:rsidP="00550276">
            <w:pPr>
              <w:pStyle w:val="ListParagraph"/>
              <w:numPr>
                <w:ilvl w:val="1"/>
                <w:numId w:val="9"/>
              </w:numPr>
              <w:spacing w:after="120"/>
              <w:ind w:left="1434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Status of </w:t>
            </w:r>
            <w:r w:rsidRPr="0065415B">
              <w:rPr>
                <w:sz w:val="24"/>
              </w:rPr>
              <w:t>corrective actions</w:t>
            </w:r>
            <w:r>
              <w:rPr>
                <w:sz w:val="24"/>
              </w:rPr>
              <w:t xml:space="preserve"> arising out of incident investigations, internal audits, and evaluations of programs within the OHSMS</w:t>
            </w:r>
          </w:p>
          <w:p w14:paraId="01F685E8" w14:textId="77777777" w:rsidR="0065415B" w:rsidRDefault="0065415B" w:rsidP="00550276">
            <w:pPr>
              <w:pStyle w:val="ListParagraph"/>
              <w:numPr>
                <w:ilvl w:val="1"/>
                <w:numId w:val="9"/>
              </w:numPr>
              <w:spacing w:after="120"/>
              <w:ind w:left="1434" w:hanging="357"/>
              <w:contextualSpacing w:val="0"/>
              <w:rPr>
                <w:sz w:val="24"/>
              </w:rPr>
            </w:pPr>
            <w:r w:rsidRPr="0065415B">
              <w:rPr>
                <w:sz w:val="24"/>
              </w:rPr>
              <w:t>Results of participation and consultation with employees/health and safety representative/ joint health and safety committee</w:t>
            </w:r>
          </w:p>
          <w:p w14:paraId="049847AE" w14:textId="77777777" w:rsidR="004341BC" w:rsidRDefault="0065415B" w:rsidP="004341BC">
            <w:pPr>
              <w:pStyle w:val="ListParagraph"/>
              <w:numPr>
                <w:ilvl w:val="1"/>
                <w:numId w:val="9"/>
              </w:numPr>
              <w:spacing w:after="120"/>
              <w:ind w:left="1434" w:hanging="357"/>
              <w:contextualSpacing w:val="0"/>
              <w:rPr>
                <w:sz w:val="24"/>
              </w:rPr>
            </w:pPr>
            <w:r w:rsidRPr="0065415B">
              <w:rPr>
                <w:sz w:val="24"/>
              </w:rPr>
              <w:t xml:space="preserve">Recommendations on ways to strengthen/improve the OHSMS </w:t>
            </w:r>
          </w:p>
          <w:p w14:paraId="753F5235" w14:textId="61028639" w:rsidR="009E2E28" w:rsidRPr="004341BC" w:rsidRDefault="009E2E28" w:rsidP="004341BC">
            <w:pPr>
              <w:pStyle w:val="ListParagraph"/>
              <w:numPr>
                <w:ilvl w:val="1"/>
                <w:numId w:val="9"/>
              </w:numPr>
              <w:spacing w:after="120"/>
              <w:rPr>
                <w:sz w:val="24"/>
              </w:rPr>
            </w:pPr>
            <w:r w:rsidRPr="004341BC">
              <w:rPr>
                <w:sz w:val="24"/>
              </w:rPr>
              <w:t>Additional management review inputs to be considered:</w:t>
            </w:r>
          </w:p>
          <w:p w14:paraId="7DCCF4D2" w14:textId="3BE4B591" w:rsidR="009E2E28" w:rsidRPr="004341BC" w:rsidRDefault="009E2E28" w:rsidP="004341BC">
            <w:pPr>
              <w:pStyle w:val="ListParagraph"/>
              <w:numPr>
                <w:ilvl w:val="2"/>
                <w:numId w:val="9"/>
              </w:numPr>
              <w:spacing w:after="120"/>
              <w:rPr>
                <w:sz w:val="24"/>
              </w:rPr>
            </w:pPr>
            <w:r w:rsidRPr="004341BC">
              <w:rPr>
                <w:sz w:val="24"/>
              </w:rPr>
              <w:lastRenderedPageBreak/>
              <w:t>Any relevant communication from external parties such as customers or suppliers including complaints</w:t>
            </w:r>
          </w:p>
          <w:p w14:paraId="31D3C41E" w14:textId="501654EA" w:rsidR="009E2E28" w:rsidRPr="004341BC" w:rsidRDefault="009E2E28" w:rsidP="004341BC">
            <w:pPr>
              <w:pStyle w:val="ListParagraph"/>
              <w:numPr>
                <w:ilvl w:val="2"/>
                <w:numId w:val="9"/>
              </w:numPr>
              <w:spacing w:after="120"/>
              <w:rPr>
                <w:sz w:val="24"/>
              </w:rPr>
            </w:pPr>
            <w:r w:rsidRPr="004341BC">
              <w:rPr>
                <w:sz w:val="24"/>
              </w:rPr>
              <w:t>Adequacy and effectiveness of the current risk assessment processes</w:t>
            </w:r>
          </w:p>
          <w:p w14:paraId="60DB6A33" w14:textId="273AE9B2" w:rsidR="009E2E28" w:rsidRPr="004341BC" w:rsidRDefault="009E2E28" w:rsidP="00C6426E">
            <w:pPr>
              <w:pStyle w:val="ListParagraph"/>
              <w:numPr>
                <w:ilvl w:val="2"/>
                <w:numId w:val="9"/>
              </w:numPr>
              <w:spacing w:after="120"/>
              <w:ind w:left="2154" w:hanging="357"/>
              <w:contextualSpacing w:val="0"/>
              <w:rPr>
                <w:sz w:val="24"/>
              </w:rPr>
            </w:pPr>
            <w:r w:rsidRPr="004341BC">
              <w:rPr>
                <w:sz w:val="24"/>
              </w:rPr>
              <w:t>Performance of suppliers</w:t>
            </w:r>
          </w:p>
          <w:p w14:paraId="653ED809" w14:textId="178C9D59" w:rsidR="00B34BF6" w:rsidRPr="00C6426E" w:rsidRDefault="0065415B" w:rsidP="00C6426E">
            <w:pPr>
              <w:pStyle w:val="ListParagraph"/>
              <w:numPr>
                <w:ilvl w:val="0"/>
                <w:numId w:val="9"/>
              </w:numPr>
              <w:spacing w:before="100" w:beforeAutospacing="1" w:after="120"/>
              <w:ind w:left="453" w:hanging="425"/>
              <w:contextualSpacing w:val="0"/>
              <w:rPr>
                <w:b/>
                <w:sz w:val="24"/>
              </w:rPr>
            </w:pPr>
            <w:r w:rsidRPr="00550276">
              <w:rPr>
                <w:sz w:val="24"/>
              </w:rPr>
              <w:t>Senior leadership will review the report, and provide feedback</w:t>
            </w:r>
            <w:r w:rsidR="0003176F">
              <w:rPr>
                <w:sz w:val="24"/>
              </w:rPr>
              <w:t xml:space="preserve"> and approval</w:t>
            </w:r>
            <w:r w:rsidRPr="00550276">
              <w:rPr>
                <w:sz w:val="24"/>
              </w:rPr>
              <w:t xml:space="preserve"> to the Health &amp; Safety Designate, including actions </w:t>
            </w:r>
            <w:r w:rsidR="0003176F">
              <w:rPr>
                <w:sz w:val="24"/>
              </w:rPr>
              <w:t>items</w:t>
            </w:r>
            <w:r w:rsidR="00D166B6">
              <w:rPr>
                <w:sz w:val="24"/>
              </w:rPr>
              <w:t xml:space="preserve"> and assignment of</w:t>
            </w:r>
            <w:r w:rsidR="0003176F">
              <w:rPr>
                <w:sz w:val="24"/>
              </w:rPr>
              <w:t xml:space="preserve"> items </w:t>
            </w:r>
          </w:p>
          <w:p w14:paraId="2DC3A91B" w14:textId="0182B34B" w:rsidR="009E2E28" w:rsidRPr="00C6426E" w:rsidRDefault="009E2E28" w:rsidP="00C6426E">
            <w:pPr>
              <w:pStyle w:val="ListParagraph"/>
              <w:numPr>
                <w:ilvl w:val="0"/>
                <w:numId w:val="9"/>
              </w:numPr>
              <w:spacing w:after="120"/>
              <w:ind w:left="453" w:hanging="425"/>
              <w:contextualSpacing w:val="0"/>
              <w:rPr>
                <w:b/>
                <w:sz w:val="24"/>
              </w:rPr>
            </w:pPr>
            <w:r>
              <w:rPr>
                <w:sz w:val="24"/>
              </w:rPr>
              <w:t>T</w:t>
            </w:r>
            <w:r w:rsidR="005C7983">
              <w:rPr>
                <w:sz w:val="24"/>
              </w:rPr>
              <w:t>he</w:t>
            </w:r>
            <w:r w:rsidR="00B34BF6">
              <w:rPr>
                <w:sz w:val="24"/>
              </w:rPr>
              <w:t xml:space="preserve"> output of the review in the form of </w:t>
            </w:r>
            <w:r w:rsidR="005C7983">
              <w:rPr>
                <w:sz w:val="24"/>
              </w:rPr>
              <w:t>actions will be built into an action pla</w:t>
            </w:r>
            <w:r>
              <w:rPr>
                <w:sz w:val="24"/>
              </w:rPr>
              <w:t>n</w:t>
            </w:r>
            <w:r w:rsidR="00B34BF6">
              <w:rPr>
                <w:sz w:val="24"/>
              </w:rPr>
              <w:t xml:space="preserve"> which will be approved by Senior Management</w:t>
            </w:r>
          </w:p>
          <w:p w14:paraId="154CC454" w14:textId="53BBC166" w:rsidR="009E2E28" w:rsidRPr="00C6426E" w:rsidRDefault="00275413" w:rsidP="00C6426E">
            <w:pPr>
              <w:pStyle w:val="ListParagraph"/>
              <w:numPr>
                <w:ilvl w:val="0"/>
                <w:numId w:val="9"/>
              </w:numPr>
              <w:spacing w:after="120"/>
              <w:ind w:left="453" w:hanging="425"/>
              <w:contextualSpacing w:val="0"/>
              <w:rPr>
                <w:b/>
                <w:sz w:val="24"/>
              </w:rPr>
            </w:pPr>
            <w:r w:rsidRPr="00C6426E">
              <w:rPr>
                <w:sz w:val="24"/>
              </w:rPr>
              <w:t xml:space="preserve">All </w:t>
            </w:r>
            <w:r w:rsidR="00B34BF6">
              <w:rPr>
                <w:sz w:val="24"/>
              </w:rPr>
              <w:t xml:space="preserve">outputs </w:t>
            </w:r>
            <w:r w:rsidR="00C6426E">
              <w:rPr>
                <w:sz w:val="24"/>
              </w:rPr>
              <w:t>(</w:t>
            </w:r>
            <w:r w:rsidR="00B34BF6">
              <w:rPr>
                <w:sz w:val="24"/>
              </w:rPr>
              <w:t xml:space="preserve">i.e. decisions, </w:t>
            </w:r>
            <w:r w:rsidRPr="00C6426E">
              <w:rPr>
                <w:sz w:val="24"/>
              </w:rPr>
              <w:t>feedback</w:t>
            </w:r>
            <w:r w:rsidR="00B34BF6">
              <w:rPr>
                <w:sz w:val="24"/>
              </w:rPr>
              <w:t>, action plans, discussions</w:t>
            </w:r>
            <w:r w:rsidR="00C6426E">
              <w:rPr>
                <w:sz w:val="24"/>
              </w:rPr>
              <w:t>)</w:t>
            </w:r>
            <w:r w:rsidR="00B34BF6">
              <w:rPr>
                <w:sz w:val="24"/>
              </w:rPr>
              <w:t xml:space="preserve"> </w:t>
            </w:r>
            <w:r w:rsidRPr="00C6426E">
              <w:rPr>
                <w:sz w:val="24"/>
              </w:rPr>
              <w:t>must be recorded in writing</w:t>
            </w:r>
            <w:r w:rsidR="009E2E28">
              <w:rPr>
                <w:sz w:val="24"/>
              </w:rPr>
              <w:t xml:space="preserve"> </w:t>
            </w:r>
            <w:r w:rsidR="00C6426E">
              <w:rPr>
                <w:sz w:val="24"/>
              </w:rPr>
              <w:t>(</w:t>
            </w:r>
            <w:r w:rsidR="009E2E28">
              <w:rPr>
                <w:sz w:val="24"/>
              </w:rPr>
              <w:t>i.e. minutes of meetings</w:t>
            </w:r>
            <w:r w:rsidR="00C6426E">
              <w:rPr>
                <w:sz w:val="24"/>
              </w:rPr>
              <w:t>)</w:t>
            </w:r>
            <w:r w:rsidRPr="00C6426E">
              <w:rPr>
                <w:sz w:val="24"/>
              </w:rPr>
              <w:t>, and stored for a minimum of 2 years</w:t>
            </w:r>
          </w:p>
          <w:p w14:paraId="4A0B5908" w14:textId="3A87D7B8" w:rsidR="00275413" w:rsidRPr="00C6426E" w:rsidRDefault="00275413" w:rsidP="00C6426E">
            <w:pPr>
              <w:pStyle w:val="ListParagraph"/>
              <w:numPr>
                <w:ilvl w:val="0"/>
                <w:numId w:val="9"/>
              </w:numPr>
              <w:spacing w:before="100" w:beforeAutospacing="1" w:after="120"/>
              <w:ind w:left="453" w:hanging="425"/>
              <w:contextualSpacing w:val="0"/>
              <w:rPr>
                <w:b/>
                <w:sz w:val="24"/>
              </w:rPr>
            </w:pPr>
            <w:r w:rsidRPr="00C6426E">
              <w:rPr>
                <w:sz w:val="24"/>
              </w:rPr>
              <w:t>Once all actions have been implemented, a copy of the completed action plan should be</w:t>
            </w:r>
            <w:r w:rsidR="00B34BF6">
              <w:rPr>
                <w:sz w:val="24"/>
              </w:rPr>
              <w:t xml:space="preserve"> reported to Senior Management and </w:t>
            </w:r>
            <w:r w:rsidRPr="00C6426E">
              <w:rPr>
                <w:sz w:val="24"/>
              </w:rPr>
              <w:t xml:space="preserve"> stored with the corresponding management review report</w:t>
            </w:r>
          </w:p>
          <w:p w14:paraId="306368A4" w14:textId="0AD02BF0" w:rsidR="0065415B" w:rsidRPr="00550276" w:rsidRDefault="00550276" w:rsidP="00C6426E">
            <w:pPr>
              <w:pStyle w:val="ListParagraph"/>
              <w:numPr>
                <w:ilvl w:val="0"/>
                <w:numId w:val="9"/>
              </w:numPr>
              <w:spacing w:after="120"/>
              <w:ind w:left="453" w:hanging="425"/>
              <w:contextualSpacing w:val="0"/>
              <w:rPr>
                <w:b/>
                <w:sz w:val="24"/>
              </w:rPr>
            </w:pPr>
            <w:r>
              <w:rPr>
                <w:sz w:val="24"/>
              </w:rPr>
              <w:t xml:space="preserve">All action items (along with the implementation plan) arising from the review </w:t>
            </w:r>
            <w:r w:rsidR="006B0569">
              <w:rPr>
                <w:sz w:val="24"/>
              </w:rPr>
              <w:t>will be shared with the JHSC/</w:t>
            </w:r>
            <w:r>
              <w:rPr>
                <w:sz w:val="24"/>
              </w:rPr>
              <w:t>Health &amp; Safety Representative</w:t>
            </w:r>
          </w:p>
        </w:tc>
      </w:tr>
    </w:tbl>
    <w:p w14:paraId="7CD55CC7" w14:textId="77777777" w:rsidR="0065415B" w:rsidRDefault="0065415B" w:rsidP="0065415B">
      <w:pPr>
        <w:rPr>
          <w:b/>
          <w:sz w:val="24"/>
        </w:rPr>
      </w:pPr>
    </w:p>
    <w:p w14:paraId="20552F10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14:paraId="07010BFD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7EFB3A85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CHANGES TRACKING</w:t>
            </w:r>
          </w:p>
        </w:tc>
      </w:tr>
      <w:tr w:rsidR="0065415B" w14:paraId="63D51538" w14:textId="77777777" w:rsidTr="0065415B">
        <w:tc>
          <w:tcPr>
            <w:tcW w:w="4675" w:type="dxa"/>
            <w:shd w:val="clear" w:color="auto" w:fill="D0CECE" w:themeFill="background2" w:themeFillShade="E6"/>
          </w:tcPr>
          <w:p w14:paraId="4E358C33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 OF CHANGES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77506F91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CHANGED</w:t>
            </w:r>
          </w:p>
        </w:tc>
      </w:tr>
      <w:tr w:rsidR="0065415B" w14:paraId="6A1E66C1" w14:textId="77777777" w:rsidTr="0065415B">
        <w:tc>
          <w:tcPr>
            <w:tcW w:w="4675" w:type="dxa"/>
          </w:tcPr>
          <w:p w14:paraId="009BF5D1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7A31F8B0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  <w:tr w:rsidR="0065415B" w14:paraId="33C72251" w14:textId="77777777" w:rsidTr="0065415B">
        <w:tc>
          <w:tcPr>
            <w:tcW w:w="4675" w:type="dxa"/>
          </w:tcPr>
          <w:p w14:paraId="2B58F85E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0F3D0A77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</w:tbl>
    <w:p w14:paraId="797C41E8" w14:textId="77777777" w:rsidR="0065415B" w:rsidRPr="0065415B" w:rsidRDefault="0065415B" w:rsidP="0065415B">
      <w:pPr>
        <w:rPr>
          <w:b/>
          <w:sz w:val="24"/>
        </w:rPr>
      </w:pPr>
    </w:p>
    <w:sectPr w:rsidR="0065415B" w:rsidRPr="0065415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8AB1F" w14:textId="77777777" w:rsidR="00275413" w:rsidRDefault="00275413" w:rsidP="00275413">
      <w:pPr>
        <w:spacing w:after="0" w:line="240" w:lineRule="auto"/>
      </w:pPr>
      <w:r>
        <w:separator/>
      </w:r>
    </w:p>
  </w:endnote>
  <w:endnote w:type="continuationSeparator" w:id="0">
    <w:p w14:paraId="5C645630" w14:textId="77777777" w:rsidR="00275413" w:rsidRDefault="00275413" w:rsidP="0027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9EF24" w14:textId="77777777" w:rsidR="00275413" w:rsidRDefault="00275413" w:rsidP="00275413">
    <w:pPr>
      <w:pStyle w:val="Footer"/>
    </w:pPr>
    <w:r>
      <w:t>Management Review</w:t>
    </w:r>
    <w:r>
      <w:tab/>
    </w:r>
    <w:r>
      <w:tab/>
    </w:r>
    <w:sdt>
      <w:sdtPr>
        <w:id w:val="-1960716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C16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411CE" w14:textId="77777777" w:rsidR="00275413" w:rsidRDefault="00275413" w:rsidP="00275413">
      <w:pPr>
        <w:spacing w:after="0" w:line="240" w:lineRule="auto"/>
      </w:pPr>
      <w:r>
        <w:separator/>
      </w:r>
    </w:p>
  </w:footnote>
  <w:footnote w:type="continuationSeparator" w:id="0">
    <w:p w14:paraId="09EE5A63" w14:textId="77777777" w:rsidR="00275413" w:rsidRDefault="00275413" w:rsidP="0027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4B03"/>
    <w:multiLevelType w:val="hybridMultilevel"/>
    <w:tmpl w:val="22EAAFB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40A5"/>
    <w:multiLevelType w:val="hybridMultilevel"/>
    <w:tmpl w:val="7108B2D6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5540B"/>
    <w:multiLevelType w:val="hybridMultilevel"/>
    <w:tmpl w:val="D1DC9562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01403"/>
    <w:multiLevelType w:val="hybridMultilevel"/>
    <w:tmpl w:val="ED36B4F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E3BCA"/>
    <w:multiLevelType w:val="hybridMultilevel"/>
    <w:tmpl w:val="A2922FB4"/>
    <w:lvl w:ilvl="0" w:tplc="0C184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5" w15:restartNumberingAfterBreak="0">
    <w:nsid w:val="55C64562"/>
    <w:multiLevelType w:val="hybridMultilevel"/>
    <w:tmpl w:val="CAEC70B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C2882"/>
    <w:multiLevelType w:val="hybridMultilevel"/>
    <w:tmpl w:val="B48281F6"/>
    <w:lvl w:ilvl="0" w:tplc="5BFE7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6AB26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7" w15:restartNumberingAfterBreak="0">
    <w:nsid w:val="69F11CD2"/>
    <w:multiLevelType w:val="hybridMultilevel"/>
    <w:tmpl w:val="B8D41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070CF"/>
    <w:multiLevelType w:val="hybridMultilevel"/>
    <w:tmpl w:val="D3306C9E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5B"/>
    <w:rsid w:val="0003176F"/>
    <w:rsid w:val="00075364"/>
    <w:rsid w:val="000B6348"/>
    <w:rsid w:val="001476FA"/>
    <w:rsid w:val="001E5023"/>
    <w:rsid w:val="00217FD1"/>
    <w:rsid w:val="00270214"/>
    <w:rsid w:val="00275413"/>
    <w:rsid w:val="002A6FFB"/>
    <w:rsid w:val="002A77A1"/>
    <w:rsid w:val="002C12DC"/>
    <w:rsid w:val="002D6095"/>
    <w:rsid w:val="00312F5D"/>
    <w:rsid w:val="0034177D"/>
    <w:rsid w:val="00364EE2"/>
    <w:rsid w:val="003E7173"/>
    <w:rsid w:val="004315E0"/>
    <w:rsid w:val="004341BC"/>
    <w:rsid w:val="00550276"/>
    <w:rsid w:val="00584E32"/>
    <w:rsid w:val="005C7983"/>
    <w:rsid w:val="00614832"/>
    <w:rsid w:val="00651BAE"/>
    <w:rsid w:val="0065415B"/>
    <w:rsid w:val="006B0569"/>
    <w:rsid w:val="006D7C16"/>
    <w:rsid w:val="00783941"/>
    <w:rsid w:val="0089744B"/>
    <w:rsid w:val="00907C03"/>
    <w:rsid w:val="009C1F79"/>
    <w:rsid w:val="009D2C08"/>
    <w:rsid w:val="009E2E28"/>
    <w:rsid w:val="00A95CE9"/>
    <w:rsid w:val="00B34BF6"/>
    <w:rsid w:val="00B578C8"/>
    <w:rsid w:val="00BC06FD"/>
    <w:rsid w:val="00C101B9"/>
    <w:rsid w:val="00C6426E"/>
    <w:rsid w:val="00D166B6"/>
    <w:rsid w:val="00D427D9"/>
    <w:rsid w:val="00EB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2FDAC5"/>
  <w15:chartTrackingRefBased/>
  <w15:docId w15:val="{58E6C59F-A67C-4458-9748-BF10E05C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13"/>
  </w:style>
  <w:style w:type="paragraph" w:styleId="Footer">
    <w:name w:val="footer"/>
    <w:basedOn w:val="Normal"/>
    <w:link w:val="Foot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13"/>
  </w:style>
  <w:style w:type="character" w:styleId="CommentReference">
    <w:name w:val="annotation reference"/>
    <w:basedOn w:val="DefaultParagraphFont"/>
    <w:uiPriority w:val="99"/>
    <w:semiHidden/>
    <w:unhideWhenUsed/>
    <w:rsid w:val="0058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E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Bedard</dc:creator>
  <cp:keywords/>
  <dc:description/>
  <cp:lastModifiedBy>Rose Bedard</cp:lastModifiedBy>
  <cp:revision>2</cp:revision>
  <dcterms:created xsi:type="dcterms:W3CDTF">2020-02-10T14:52:00Z</dcterms:created>
  <dcterms:modified xsi:type="dcterms:W3CDTF">2020-02-10T14:52:00Z</dcterms:modified>
</cp:coreProperties>
</file>